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143405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>сто сорок три тысячи четыреста пять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185CBD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2D15D6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еревянка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(территория карьера)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2D15D6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КНС-Деревянка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2D15D6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Деревянка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15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620м3 (50% грабельное отделение, 50% машинное)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634" w:rsidRDefault="008B1634" w:rsidP="00FB7671">
      <w:pPr>
        <w:pStyle w:val="a4"/>
      </w:pPr>
      <w:r>
        <w:separator/>
      </w:r>
    </w:p>
  </w:endnote>
  <w:endnote w:type="continuationSeparator" w:id="0">
    <w:p w:rsidR="008B1634" w:rsidRDefault="008B163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D15D6">
      <w:rPr>
        <w:rStyle w:val="a8"/>
        <w:noProof/>
      </w:rPr>
      <w:t>9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634" w:rsidRDefault="008B1634" w:rsidP="00FB7671">
      <w:pPr>
        <w:pStyle w:val="a4"/>
      </w:pPr>
      <w:r>
        <w:separator/>
      </w:r>
    </w:p>
  </w:footnote>
  <w:footnote w:type="continuationSeparator" w:id="0">
    <w:p w:rsidR="008B1634" w:rsidRDefault="008B163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5CBD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15D6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1634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FDA99-7A23-4429-BC07-EB05EB66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4498</Words>
  <Characters>25642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2</cp:revision>
  <cp:lastPrinted>2009-10-19T12:55:00Z</cp:lastPrinted>
  <dcterms:created xsi:type="dcterms:W3CDTF">2018-04-16T10:25:00Z</dcterms:created>
  <dcterms:modified xsi:type="dcterms:W3CDTF">2018-04-16T10:25:00Z</dcterms:modified>
</cp:coreProperties>
</file>